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95" w:rsidRDefault="00963E95">
      <w:pPr>
        <w:ind w:left="-284" w:right="-2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p w:rsidR="00963E95" w:rsidRDefault="00683D53">
      <w:pPr>
        <w:pStyle w:val="Standard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УРОКИ, ИЗВЛЕЧЕННЫЕ ИЗ АВАРИИ</w:t>
      </w: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tbl>
      <w:tblPr>
        <w:tblW w:w="1081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9"/>
        <w:gridCol w:w="7457"/>
      </w:tblGrid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Дата происшествия: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83C" w:rsidRPr="000526CD" w:rsidRDefault="00B7183C" w:rsidP="00B7183C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526CD">
              <w:rPr>
                <w:rFonts w:ascii="Times New Roman" w:eastAsia="Times New Roman" w:hAnsi="Times New Roman" w:cs="Times New Roman"/>
                <w:color w:val="auto"/>
              </w:rPr>
              <w:t>07.03.2022., 17 часов 48 минут (местного),</w:t>
            </w:r>
          </w:p>
          <w:p w:rsidR="00963E95" w:rsidRPr="00C7407A" w:rsidRDefault="00B7183C" w:rsidP="00B7183C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0526CD">
              <w:rPr>
                <w:rFonts w:ascii="Times New Roman" w:eastAsia="Times New Roman" w:hAnsi="Times New Roman" w:cs="Times New Roman"/>
                <w:color w:val="auto"/>
              </w:rPr>
              <w:t>07.03.2022., 11 часов 48 минут (</w:t>
            </w:r>
            <w:proofErr w:type="gramStart"/>
            <w:r w:rsidRPr="000526CD">
              <w:rPr>
                <w:rFonts w:ascii="Times New Roman" w:eastAsia="Times New Roman" w:hAnsi="Times New Roman" w:cs="Times New Roman"/>
                <w:color w:val="auto"/>
              </w:rPr>
              <w:t>московского</w:t>
            </w:r>
            <w:proofErr w:type="gramEnd"/>
            <w:r w:rsidRPr="000526CD">
              <w:rPr>
                <w:rFonts w:ascii="Times New Roman" w:eastAsia="Times New Roman" w:hAnsi="Times New Roman" w:cs="Times New Roman"/>
                <w:color w:val="auto"/>
              </w:rPr>
              <w:t>)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Наименование организации: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83C" w:rsidRPr="00B7183C" w:rsidRDefault="00B7183C" w:rsidP="00B7183C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7183C">
              <w:rPr>
                <w:rFonts w:ascii="Times New Roman" w:eastAsia="Times New Roman" w:hAnsi="Times New Roman" w:cs="Times New Roman"/>
                <w:color w:val="000000" w:themeColor="text1"/>
              </w:rPr>
              <w:t>ТЭЦ ППГХО</w:t>
            </w:r>
          </w:p>
          <w:p w:rsidR="00963E95" w:rsidRPr="00427252" w:rsidRDefault="00B7183C" w:rsidP="00B7183C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7183C">
              <w:rPr>
                <w:rFonts w:ascii="Times New Roman" w:eastAsia="Times New Roman" w:hAnsi="Times New Roman" w:cs="Times New Roman"/>
                <w:color w:val="000000" w:themeColor="text1"/>
              </w:rPr>
              <w:t>ПАО «ППГХО»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Ведомственная принадлежность: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963E95" w:rsidP="00DD72C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Место аварии: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821425" w:rsidP="00C7407A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ТЭЦ ППГХО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г. Краснокаменск 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Вид аварии: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Отключение генерирующего оборудования или объекта электросетевого хозяйства, приводящее к снижению надежности ЕЭС России или технологически изолированных территориальных электроэнергетических систем, при возникновении следующего события: выделение энергорайона, включающего в себя электростанцию (электростанции) установленной мощностью 25 МВт и более (при отключении всех электрических связей с ЕЭС России или технологически изолированной территориальной энергосистемой), с переходом на изолированную от ЕЭС России или технологически изолированной территориальной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энергосистемы работу, за исключением случаев успешного повторного включения в работу линий электропередачи или электротехнического оборудования действием устройств автоматического повторного включения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Неправильные действия защитных устройств и (или) систем автоматики</w:t>
            </w:r>
          </w:p>
          <w:p w:rsidR="00963E95" w:rsidRPr="00427252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Неправильные действия защитных устройств и (или) систем автоматики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color w:val="auto"/>
              </w:rPr>
              <w:t>К</w:t>
            </w: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раткое описание аварии:</w:t>
            </w:r>
          </w:p>
          <w:p w:rsidR="00963E95" w:rsidRPr="00C7407A" w:rsidRDefault="00963E9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425" w:rsidRPr="00821425" w:rsidRDefault="00821425" w:rsidP="00821425">
            <w:pPr>
              <w:pStyle w:val="Standard"/>
              <w:jc w:val="both"/>
              <w:rPr>
                <w:color w:val="000000" w:themeColor="text1"/>
              </w:rPr>
            </w:pPr>
            <w:r w:rsidRPr="00821425">
              <w:rPr>
                <w:color w:val="000000" w:themeColor="text1"/>
              </w:rPr>
              <w:t xml:space="preserve">07.03.2022 в 11-48 (время московское) на ТЭЦ ППГХО </w:t>
            </w:r>
            <w:proofErr w:type="gramStart"/>
            <w:r w:rsidRPr="00821425">
              <w:rPr>
                <w:color w:val="000000" w:themeColor="text1"/>
              </w:rPr>
              <w:t>отключи-</w:t>
            </w:r>
            <w:proofErr w:type="spellStart"/>
            <w:r w:rsidRPr="00821425">
              <w:rPr>
                <w:color w:val="000000" w:themeColor="text1"/>
              </w:rPr>
              <w:t>лись</w:t>
            </w:r>
            <w:proofErr w:type="spellEnd"/>
            <w:proofErr w:type="gramEnd"/>
            <w:r w:rsidRPr="00821425">
              <w:rPr>
                <w:color w:val="000000" w:themeColor="text1"/>
              </w:rPr>
              <w:t xml:space="preserve"> 1 секция 1 СШ-110 </w:t>
            </w:r>
            <w:proofErr w:type="spellStart"/>
            <w:r w:rsidRPr="00821425">
              <w:rPr>
                <w:color w:val="000000" w:themeColor="text1"/>
              </w:rPr>
              <w:t>кВ</w:t>
            </w:r>
            <w:proofErr w:type="spellEnd"/>
            <w:r w:rsidRPr="00821425">
              <w:rPr>
                <w:color w:val="000000" w:themeColor="text1"/>
              </w:rPr>
              <w:t xml:space="preserve"> и 2 секция 1 СШ-110 </w:t>
            </w:r>
            <w:proofErr w:type="spellStart"/>
            <w:r w:rsidRPr="00821425">
              <w:rPr>
                <w:color w:val="000000" w:themeColor="text1"/>
              </w:rPr>
              <w:t>кВ.</w:t>
            </w:r>
            <w:proofErr w:type="spellEnd"/>
            <w:r w:rsidRPr="00821425">
              <w:rPr>
                <w:color w:val="000000" w:themeColor="text1"/>
              </w:rPr>
              <w:t xml:space="preserve"> В 12-28 при производстве оперативных переключений по восстановлению схемы на ТЭЦ ППГХО отключился В1-104-Кличка-26. На ПС 220 </w:t>
            </w:r>
            <w:proofErr w:type="spellStart"/>
            <w:r w:rsidRPr="00821425">
              <w:rPr>
                <w:color w:val="000000" w:themeColor="text1"/>
              </w:rPr>
              <w:t>кВ</w:t>
            </w:r>
            <w:proofErr w:type="spellEnd"/>
            <w:r w:rsidRPr="00821425">
              <w:rPr>
                <w:color w:val="000000" w:themeColor="text1"/>
              </w:rPr>
              <w:t xml:space="preserve"> Рудник №6 отключился </w:t>
            </w:r>
            <w:proofErr w:type="gramStart"/>
            <w:r w:rsidRPr="00821425">
              <w:rPr>
                <w:color w:val="000000" w:themeColor="text1"/>
              </w:rPr>
              <w:t>СВ</w:t>
            </w:r>
            <w:proofErr w:type="gramEnd"/>
            <w:r w:rsidRPr="00821425">
              <w:rPr>
                <w:color w:val="000000" w:themeColor="text1"/>
              </w:rPr>
              <w:t xml:space="preserve"> 110.</w:t>
            </w:r>
          </w:p>
          <w:p w:rsidR="00963E95" w:rsidRPr="00427252" w:rsidRDefault="00821425" w:rsidP="00821425">
            <w:pPr>
              <w:pStyle w:val="Standard"/>
              <w:jc w:val="both"/>
              <w:rPr>
                <w:color w:val="000000" w:themeColor="text1"/>
              </w:rPr>
            </w:pPr>
            <w:r w:rsidRPr="00821425">
              <w:rPr>
                <w:color w:val="000000" w:themeColor="text1"/>
              </w:rPr>
              <w:t xml:space="preserve">В результате аварийных отключений произошло выделение на </w:t>
            </w:r>
            <w:proofErr w:type="spellStart"/>
            <w:proofErr w:type="gramStart"/>
            <w:r w:rsidRPr="00821425">
              <w:rPr>
                <w:color w:val="000000" w:themeColor="text1"/>
              </w:rPr>
              <w:t>изолиро</w:t>
            </w:r>
            <w:proofErr w:type="spellEnd"/>
            <w:r w:rsidRPr="00821425">
              <w:rPr>
                <w:color w:val="000000" w:themeColor="text1"/>
              </w:rPr>
              <w:t>-ванную</w:t>
            </w:r>
            <w:proofErr w:type="gramEnd"/>
            <w:r w:rsidRPr="00821425">
              <w:rPr>
                <w:color w:val="000000" w:themeColor="text1"/>
              </w:rPr>
              <w:t xml:space="preserve"> работу энергорайона включающего в себя ТЭЦ ППГХО (установленная мощность 410 МВт).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Последствия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A5B" w:rsidRPr="00427252" w:rsidRDefault="00821425" w:rsidP="00CD1354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Произошло прекращение электроснабжения части бытовых потребителей 1 населённого пункта Забайкальского края (24 967 человек) на величину 5 МВт, а также технического водозабора ТЭЦ ППГХО на величину 2 МВт.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1. Технические 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93B" w:rsidRPr="00427252" w:rsidRDefault="00F2293B" w:rsidP="00DD72C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821425" w:rsidRPr="00821425" w:rsidRDefault="00372D37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821425">
              <w:rPr>
                <w:rFonts w:ascii="Times New Roman" w:eastAsia="Times New Roman" w:hAnsi="Times New Roman" w:cs="Times New Roman"/>
                <w:color w:val="000000" w:themeColor="text1"/>
              </w:rPr>
              <w:t>.1</w:t>
            </w:r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Излом изоляционной тяги системы управления подвижным контактом фазы «А» выключателя В1-131-ТГ-7 на ТЭЦ ППГХО произошедший по причине механического разрушения тяги, находящейся под механическим напряжением пружинами механизма привода при его отключении, приведший </w:t>
            </w:r>
            <w:proofErr w:type="gram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proofErr w:type="gram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 отказу в отключении выключателя при срабатывании УРОВ 1СЕК-110, в результате чего произошло срабатывание УРОВ 2СЕК-110 с запретом АПВ присоединений 2СЕК-1СШ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- разрушению, вследствие длительного протекания тока </w:t>
            </w: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КЗ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модуля фазы «А» с возникновением устойчивого однофазного короткого замыкания на 2СЕК-1СШ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</w:p>
          <w:p w:rsidR="00821425" w:rsidRPr="00821425" w:rsidRDefault="00372D37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.2 Механическое разрушение имеющего сниженную механическую прочность фарфорового изолятора колонки полюса фазы «А» шинного разъединителя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ШР-1-ТГ-3 на ТЭЦ ППГХО, произошедшее под воздействием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тяжения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провода ошиновки фазы «А», приведшее к падению находящихся под напряжением токоведущих частей (подвижного контактного ножа разъединителя и ошиновки) на заземленные конструкции с возникновением короткого замыкания на 1СЕК-1СШ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proofErr w:type="gramEnd"/>
          </w:p>
          <w:p w:rsidR="00821425" w:rsidRPr="00821425" w:rsidRDefault="00372D37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.3 Возникновение </w:t>
            </w:r>
            <w:proofErr w:type="gram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КЗ</w:t>
            </w:r>
            <w:proofErr w:type="gram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на шинах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ППГХО, приведшее, в условиях неправильного подключения к цепям останова (без выдержки времени) приемопередатчика ДФЗ на ПС 220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ЦРП ППГХО контактов реле-повторителя реле сопротивления 2 зоны ДЗ Комплекта защит ВЛ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ЦРП ППГХО II цепь (ЭПЗ-1636) вместо контактов выходного реле 1 комплекса ДЗ) к останову приемопередатчика ДФЗ ВЛ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ЦРП ППГХО II цепь (ШЭ2607 084) неправильным (излишним) действием комплекта защит ВЛ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ЦРП ППГХО II цепь (ЭПЗ-1636), </w:t>
            </w:r>
            <w:proofErr w:type="gram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в следствие</w:t>
            </w:r>
            <w:proofErr w:type="gram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чего произошло отключение ВЛ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ЦРП ППГХО II цепь (ВЛ-110-109) допущенным неправильным действием ДФЗ</w:t>
            </w:r>
          </w:p>
          <w:p w:rsidR="00821425" w:rsidRPr="00821425" w:rsidRDefault="00372D37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.4 Дефекты и неисправности привода выключателя В1-114-СВ-1 (тип – У-110-2000-40) на ТЭЦ ППГХО, приведшие к затягиванию (фактическое время отключения – 1,6 секунд, нормативное время отключения выключателя 0,06 секунд) в отключении выключателя от действия ДЗШ 1СЕК-110, в результате чего произошло срабатывание УРОВ 1СЕК-110</w:t>
            </w:r>
          </w:p>
          <w:p w:rsidR="00963E95" w:rsidRPr="00427252" w:rsidRDefault="00372D37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.5 Дефекты и неисправности привода выключателя В1-106-Кличка-27 на ТЭЦ ППГХО, приведшие к затягиванию (фактическое время отключения – 0,35 секунд, нормативное время отключения выключателя 0,06 секунд) в отключении выключателя, в результате чего при выбеге подключенной к шинам ПС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Уртуй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двигательной нагрузки произошло допущенное неправильное срабатывание ЧДА на ТЭЦ ППГХО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 xml:space="preserve">2. Организационные </w:t>
            </w:r>
            <w:r w:rsidR="001C73DF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425" w:rsidRPr="00821425" w:rsidRDefault="00AD09E0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D09E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2.1 </w:t>
            </w:r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Ошибочные действия оперативного персонала ТЭЦ ППГХО, заключающиеся в невыполнении, перед опробованием напряжением 2СЕК-1СШ 110 </w:t>
            </w:r>
            <w:proofErr w:type="spellStart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821425"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включением В1-127-ШСВ-2, операций: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- по деблокировке ДЗШ 2СЕК-110 автоматически выведенной устройством контроля исправности;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- по вводу нормально выведенных накладок в цепях отключения В1-127-ШСВ-2 (Н</w:t>
            </w: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– «Отключение от резервных защит через ЭМО1, Н2 – «Отключение от резервных защит через ЭМО2») и пуска УРОВ (Н3 – «Пуск УРОВ от ШСВ-2») от защит данного выключателя,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результате чего, в условиях отказа в срабатывании ДЗШ 2СЕК-110 и отказа в отключении секционного выключателя В1-127-ШСВ-2 действием 1 ступени МТЗ, 1 ступени ТЗНП, ускорения 2 ступени ТЗНП, при его включении на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неустранившееся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КЗ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на 2СЕК-1СШ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произошло отключение дальним резервированием действием 1 зоны ДЗ на ПС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Рудник № 6 ВЛ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Рудник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№ 6 и неправильными действиями 1 зон ДЗ </w:t>
            </w: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Забайкальск и ВЛ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Кличка – ТЭЦ ППГХО I цепь с отпайкой на ПС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Уртуй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что привело к выделению на изолированную работу части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Краснокаменского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энергорайона, включающего в себя ТЭЦ ППГХО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2.2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Ошибочные действия (бездействие) руководящего персонала Филиала АО «РИР»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г.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Краснокаменске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(Заместитель главного инженера по эксплуатации Вишневский С.В.) заключающиеся в эксплуатации шинного разъединителя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ШР-1-ТГ-3 (тип – РНДЗ-1Б-110/1000) на ТЭЦ ППГХО без организации и проведения его технического обслуживания в соответствии с требованиями заводской документацией и Правил технической эксплуатации электрических станций и сетей Российской Федерации, в результате чего в процессе эксплуатации не выявлялись и не устранялись дефекты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неисправности изоляторов шинного разъединителя ШР-1-ТГ-3: внешние и внутренние трещины в фарфоре и по элементам соединения «фланец-фарфор»,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развившиеся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под воздействием влаги, перепадов температуры, приведшие к снижению механической прочности изоляторов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2.3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Несвоевременное выявление и устранение дефектов и неисправностей привода выключателя В1-106-Кличка-27 </w:t>
            </w: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Кличка II цепь с отпайкой на ПС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Уртуй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(тип – У-110-2000-40У1) на ТЭЦ ППГХО, заключающихся в нарушении регулировки привода (отсутствие зазора между отключающей собачкой и роликом отключающего механизма при норме – 0,6 мм), западании отключающей собачки за ось ролика более нормативной величины) и наличии загрязненной смазки движущихся частей механизма свободного расцепления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2.4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Причина автоматического вывода ДЗШ 2СЕК-110 на ТЭЦ ППГХО устройством контроля исправности не выявлена, в связи с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непроведением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послеаварийной проверки в ходе работы комиссии из-за отсутствия необходимого квалифицированного персонала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Невыполнение, при проведении персоналом ЭТЛ ЦРП ППГХО фили</w:t>
            </w:r>
            <w:r w:rsidR="000526CD">
              <w:rPr>
                <w:rFonts w:ascii="Times New Roman" w:eastAsia="Times New Roman" w:hAnsi="Times New Roman" w:cs="Times New Roman"/>
                <w:color w:val="000000" w:themeColor="text1"/>
              </w:rPr>
              <w:t>ала АО «РИР» в г. Краснокаменск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 марте 2020 года первого профилактического контроля ДФЗ </w:t>
            </w: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ЦРП ППГХО II цепь (ШЭ2607 084) и профилактического контроля Комплекта РЗ ВЛ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ЦРП ППГХО II цепь (ЭПЗ-1636) на ПС 220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ЦРП ППГХО, предусмотренной пунктом 11 Приложения № 3 к Правилам технического обслуживания устройств и комплексов релейной защиты и автоматики проверки взаимодействия используемых функций и логических цепей указанных устройств, приведшее к не выявлению неправильного подключения, допущенного при монтаже, к цепям останова (без выдержки времени) приемопередатчика ДФЗ на ПС 220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ЦРП ППГХО контактов реле-повторителя реле сопротивления 2 зоны ДЗ Комплекта защит </w:t>
            </w: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110 </w:t>
            </w:r>
            <w:proofErr w:type="spell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ТЭЦ ППГХО – ЦРП ППГХО II цепь (ЭПЗ-1636) вместо контактов выходного реле 1 комплекса ДЗ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2.5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Несвоевременное выявление и устранение дефектов и неисправностей привода секционного выключателя В1-114-СВ-1 (тип – У-110-2000-40) на ТЭЦ ППГХО, заключающихся в нарушении регулировки привода (отсутствие зазора между отключающей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собачкой и роликом отключающего механизма при норме – 0,6 мм), западании отключающей собачки за ось ролика более нормативной величины) и наличии загрязненной смазки движущихся частей механизма свободного расцепления</w:t>
            </w:r>
            <w:proofErr w:type="gramEnd"/>
          </w:p>
          <w:p w:rsidR="00AD09E0" w:rsidRPr="00BE6E44" w:rsidRDefault="00821425" w:rsidP="0082142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2.6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Несвоевременное выявление и устранение дефектов и неисправностей выключателя В1-131-ТГ-7 (тип – ВМТ-110Б-25/1250УХЛ1) на ТЭЦ ППГХО, приведших к задержке в отключении фазы «А»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3. Технические мероприятия: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425" w:rsidRPr="00821425" w:rsidRDefault="00821425" w:rsidP="008214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3.1</w:t>
            </w:r>
            <w:proofErr w:type="gramStart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ровести послеаварийную проверку ДЗШ 2СЕК-110 на ТЭЦ ППГХО, устранить выявленные при проверке замечания</w:t>
            </w:r>
          </w:p>
          <w:p w:rsidR="00821425" w:rsidRPr="00821425" w:rsidRDefault="00821425" w:rsidP="008214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3.2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ровести послеаварийную проверку РАС (Торнадо) на ТЭЦ ППГХО, устранить выявленные при проверке замечания</w:t>
            </w:r>
          </w:p>
          <w:p w:rsidR="00821425" w:rsidRDefault="00821425" w:rsidP="008214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3.3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proofErr w:type="gramEnd"/>
            <w:r w:rsidRPr="00821425">
              <w:rPr>
                <w:rFonts w:ascii="Times New Roman" w:eastAsia="Times New Roman" w:hAnsi="Times New Roman" w:cs="Times New Roman"/>
                <w:color w:val="000000" w:themeColor="text1"/>
              </w:rPr>
              <w:t>ыполнить замену выключателя В1-131-ТГ-7 на ТЭЦ ППГХО</w:t>
            </w:r>
          </w:p>
          <w:p w:rsidR="00821425" w:rsidRDefault="00821425" w:rsidP="008214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821425" w:rsidRPr="00427252" w:rsidRDefault="00821425" w:rsidP="008214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963E95" w:rsidRPr="00427252" w:rsidRDefault="00963E95" w:rsidP="008214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A30A1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4. Организационные мероприятия:</w:t>
            </w:r>
          </w:p>
          <w:p w:rsidR="003A30A1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821425">
              <w:rPr>
                <w:rFonts w:ascii="Times New Roman" w:hAnsi="Times New Roman"/>
              </w:rPr>
              <w:t>П</w:t>
            </w:r>
            <w:proofErr w:type="gramEnd"/>
            <w:r w:rsidRPr="00821425">
              <w:rPr>
                <w:rFonts w:ascii="Times New Roman" w:hAnsi="Times New Roman"/>
              </w:rPr>
              <w:t>ровести заместителю главного инженера по эксплуатации Фили</w:t>
            </w:r>
            <w:r w:rsidR="000526CD">
              <w:rPr>
                <w:rFonts w:ascii="Times New Roman" w:hAnsi="Times New Roman"/>
              </w:rPr>
              <w:t>ала АО «РИР» в г. Краснокаменск</w:t>
            </w:r>
            <w:r w:rsidRPr="00821425">
              <w:rPr>
                <w:rFonts w:ascii="Times New Roman" w:hAnsi="Times New Roman"/>
              </w:rPr>
              <w:t xml:space="preserve"> Вишневскому С.В. внеочередную проверку знаний Правил технической эксплуатации электрических станций и сетей Российской Федерации, утверждённых приказом Минэнерго России от 19.06.2003 № 229, в объеме требований к занимаемой должности в комиссии Забайкальского управления Федеральной службы по экологическому, технологическому и атомному надзору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Провести дежурному электромонтеру главного щита управления ТЭЦ ППГХО Гордееву С.С. внеочередную проверку знаний в объеме требований к занимаемой должности: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- Правил оперативно-диспетчерского управления, утверждённых постановлением Правительства РФ от 27.12.2004 № 854;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- Правил предотвращения развития и ликвидации нарушений нормального режима электрической части энергосистем и объектов электроэнергетики, утвержденных приказом Минэнерго России от 12.07.2018 № 548;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 xml:space="preserve">- инструкции по эксплуатации дифференциальной защиты шин 110 </w:t>
            </w:r>
            <w:proofErr w:type="spellStart"/>
            <w:r w:rsidRPr="00821425">
              <w:rPr>
                <w:rFonts w:ascii="Times New Roman" w:hAnsi="Times New Roman"/>
              </w:rPr>
              <w:t>кВ</w:t>
            </w:r>
            <w:proofErr w:type="spellEnd"/>
            <w:r w:rsidRPr="00821425">
              <w:rPr>
                <w:rFonts w:ascii="Times New Roman" w:hAnsi="Times New Roman"/>
              </w:rPr>
              <w:t xml:space="preserve"> (ДЗШ-1СЕК, ДЗШ-2СЕК) № 307-ФК/04-2047,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в комиссии Фили</w:t>
            </w:r>
            <w:r w:rsidR="000526CD">
              <w:rPr>
                <w:rFonts w:ascii="Times New Roman" w:hAnsi="Times New Roman"/>
              </w:rPr>
              <w:t>ала АО «РИР» в г. Краснокаменск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821425">
              <w:rPr>
                <w:rFonts w:ascii="Times New Roman" w:hAnsi="Times New Roman"/>
              </w:rPr>
              <w:t>П</w:t>
            </w:r>
            <w:proofErr w:type="gramEnd"/>
            <w:r w:rsidRPr="00821425">
              <w:rPr>
                <w:rFonts w:ascii="Times New Roman" w:hAnsi="Times New Roman"/>
              </w:rPr>
              <w:t>ровести начальнику смены ТЭЦ ППГХО Серебрякову С.А. внеочередную проверку знаний в объеме требований к занимаемой должности: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- Правил оперативно-диспетчерского управления, утверждённых постановлением Правительства РФ от 27.12.2004 № 854;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- Правил предотвращения развития и ликвидации нарушений нормального режима электрической части энергосистем и объектов электроэнергетики, утвержденных приказом Минэнерго России от 12.07.2018 № 548,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в комиссии Забайкальского управления Федеральной службы по экологическому, технологическому и атомному надзору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821425">
              <w:rPr>
                <w:rFonts w:ascii="Times New Roman" w:hAnsi="Times New Roman"/>
              </w:rPr>
              <w:t>П</w:t>
            </w:r>
            <w:proofErr w:type="gramEnd"/>
            <w:r w:rsidRPr="00821425">
              <w:rPr>
                <w:rFonts w:ascii="Times New Roman" w:hAnsi="Times New Roman"/>
              </w:rPr>
              <w:t xml:space="preserve">ровести начальнику смены </w:t>
            </w:r>
            <w:proofErr w:type="spellStart"/>
            <w:r w:rsidRPr="00821425">
              <w:rPr>
                <w:rFonts w:ascii="Times New Roman" w:hAnsi="Times New Roman"/>
              </w:rPr>
              <w:t>электроцеха</w:t>
            </w:r>
            <w:proofErr w:type="spellEnd"/>
            <w:r w:rsidRPr="00821425">
              <w:rPr>
                <w:rFonts w:ascii="Times New Roman" w:hAnsi="Times New Roman"/>
              </w:rPr>
              <w:t xml:space="preserve"> ТЭЦ ППГХО </w:t>
            </w:r>
            <w:proofErr w:type="spellStart"/>
            <w:r w:rsidRPr="00821425">
              <w:rPr>
                <w:rFonts w:ascii="Times New Roman" w:hAnsi="Times New Roman"/>
              </w:rPr>
              <w:t>Заикину</w:t>
            </w:r>
            <w:proofErr w:type="spellEnd"/>
            <w:r w:rsidRPr="00821425">
              <w:rPr>
                <w:rFonts w:ascii="Times New Roman" w:hAnsi="Times New Roman"/>
              </w:rPr>
              <w:t xml:space="preserve"> А.А внеочередную проверку знаний в объеме требований к занимаемой должности: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 xml:space="preserve">- Правил оперативно-диспетчерского управления, утверждённых </w:t>
            </w:r>
            <w:r w:rsidRPr="00821425">
              <w:rPr>
                <w:rFonts w:ascii="Times New Roman" w:hAnsi="Times New Roman"/>
              </w:rPr>
              <w:lastRenderedPageBreak/>
              <w:t>постановлением Правительства РФ от 27.12.2004 № 854;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- Правил предотвращения развития и ликвидации нарушений нормального режима электрической части энергосистем и объектов электроэнергетики, утвержденных приказом Минэнерго России от 12.07.2018 № 548;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 xml:space="preserve">- инструкции по эксплуатации дифференциальной защиты шин 110 </w:t>
            </w:r>
            <w:proofErr w:type="spellStart"/>
            <w:r w:rsidRPr="00821425">
              <w:rPr>
                <w:rFonts w:ascii="Times New Roman" w:hAnsi="Times New Roman"/>
              </w:rPr>
              <w:t>кВ</w:t>
            </w:r>
            <w:proofErr w:type="spellEnd"/>
            <w:r w:rsidRPr="00821425">
              <w:rPr>
                <w:rFonts w:ascii="Times New Roman" w:hAnsi="Times New Roman"/>
              </w:rPr>
              <w:t xml:space="preserve"> (ДЗШ-1СЕК, ДЗШ-2СЕК) № 307-ФК/04-2047,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в комиссии Забайкальского управления Федеральной службы по экологическому, технологическому и атомному надзору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821425">
              <w:rPr>
                <w:rFonts w:ascii="Times New Roman" w:hAnsi="Times New Roman"/>
              </w:rPr>
              <w:t>П</w:t>
            </w:r>
            <w:proofErr w:type="gramEnd"/>
            <w:r w:rsidRPr="00821425">
              <w:rPr>
                <w:rFonts w:ascii="Times New Roman" w:hAnsi="Times New Roman"/>
              </w:rPr>
              <w:t xml:space="preserve">роработать с дежурными электромонтерами главного щита управления ТЭЦ ППГХО пересмотренную по пункту 3.2.7 организационных мероприятий Инструкцию по эксплуатации дифференциальной защиты шин 110 </w:t>
            </w:r>
            <w:proofErr w:type="spellStart"/>
            <w:r w:rsidRPr="00821425">
              <w:rPr>
                <w:rFonts w:ascii="Times New Roman" w:hAnsi="Times New Roman"/>
              </w:rPr>
              <w:t>кВ</w:t>
            </w:r>
            <w:proofErr w:type="spellEnd"/>
            <w:r w:rsidRPr="00821425">
              <w:rPr>
                <w:rFonts w:ascii="Times New Roman" w:hAnsi="Times New Roman"/>
              </w:rPr>
              <w:t xml:space="preserve"> (ДЗШ-1СЕК, ДЗШ-2СЕК)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 w:rsidRPr="00821425">
              <w:rPr>
                <w:rFonts w:ascii="Times New Roman" w:hAnsi="Times New Roman"/>
              </w:rPr>
              <w:t>Провести внеплановый производственный инструктаж персоналу СРЗА ЭТЛ электрического цеха по теме: «Порядок организации работ по техническому обслуживанию устройств РЗА. Объём и последовательность выполнения работ, проводимых при техническом обслуживании устройств релейной защиты и автоматики»</w:t>
            </w:r>
          </w:p>
          <w:p w:rsidR="00821425" w:rsidRPr="00821425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4.5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821425">
              <w:rPr>
                <w:rFonts w:ascii="Times New Roman" w:hAnsi="Times New Roman"/>
              </w:rPr>
              <w:t>П</w:t>
            </w:r>
            <w:proofErr w:type="gramEnd"/>
            <w:r w:rsidRPr="00821425">
              <w:rPr>
                <w:rFonts w:ascii="Times New Roman" w:hAnsi="Times New Roman"/>
              </w:rPr>
              <w:t xml:space="preserve">ересмотреть Инструкцию по эксплуатации дифференциальной защиты шин 110 </w:t>
            </w:r>
            <w:proofErr w:type="spellStart"/>
            <w:r w:rsidRPr="00821425">
              <w:rPr>
                <w:rFonts w:ascii="Times New Roman" w:hAnsi="Times New Roman"/>
              </w:rPr>
              <w:t>кВ</w:t>
            </w:r>
            <w:proofErr w:type="spellEnd"/>
            <w:r w:rsidRPr="00821425">
              <w:rPr>
                <w:rFonts w:ascii="Times New Roman" w:hAnsi="Times New Roman"/>
              </w:rPr>
              <w:t xml:space="preserve"> (ДЗШ-1СЕК, ДЗШ-2СЕК) Фили</w:t>
            </w:r>
            <w:r w:rsidR="000526CD">
              <w:rPr>
                <w:rFonts w:ascii="Times New Roman" w:hAnsi="Times New Roman"/>
              </w:rPr>
              <w:t>ала АО «РИР» в г. Краснокаменск</w:t>
            </w:r>
            <w:r w:rsidRPr="00821425">
              <w:rPr>
                <w:rFonts w:ascii="Times New Roman" w:hAnsi="Times New Roman"/>
              </w:rPr>
              <w:t xml:space="preserve"> № 307-ФК/04-2047 в части включения указаний о необходимости ввода в работу РЗ ШСВ, от которого опробуются шины</w:t>
            </w:r>
          </w:p>
          <w:p w:rsidR="00B7183C" w:rsidRDefault="00821425" w:rsidP="00821425">
            <w:pPr>
              <w:pStyle w:val="Standar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4.6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821425">
              <w:rPr>
                <w:rFonts w:ascii="Times New Roman" w:hAnsi="Times New Roman"/>
              </w:rPr>
              <w:t>О</w:t>
            </w:r>
            <w:proofErr w:type="gramEnd"/>
            <w:r w:rsidRPr="00821425">
              <w:rPr>
                <w:rFonts w:ascii="Times New Roman" w:hAnsi="Times New Roman"/>
              </w:rPr>
              <w:t xml:space="preserve">рганизовать и провести внеплановую общесистемную противоаварийную тренировку по теме: «Ликвидация нарушений нормального режима по причине повреждения оборудования и отключения линий электропередач и систем шин 110 </w:t>
            </w:r>
            <w:proofErr w:type="spellStart"/>
            <w:r w:rsidRPr="00821425">
              <w:rPr>
                <w:rFonts w:ascii="Times New Roman" w:hAnsi="Times New Roman"/>
              </w:rPr>
              <w:t>кВ</w:t>
            </w:r>
            <w:proofErr w:type="spellEnd"/>
            <w:r w:rsidRPr="00821425">
              <w:rPr>
                <w:rFonts w:ascii="Times New Roman" w:hAnsi="Times New Roman"/>
              </w:rPr>
              <w:t xml:space="preserve"> на ТЭЦ ППГХО действием РЗА, в том числе ложной работой устройств РЗ, выделением на изолированную работу </w:t>
            </w:r>
            <w:proofErr w:type="spellStart"/>
            <w:r w:rsidRPr="00821425">
              <w:rPr>
                <w:rFonts w:ascii="Times New Roman" w:hAnsi="Times New Roman"/>
              </w:rPr>
              <w:t>Краснокаменского</w:t>
            </w:r>
            <w:proofErr w:type="spellEnd"/>
            <w:r w:rsidRPr="00821425">
              <w:rPr>
                <w:rFonts w:ascii="Times New Roman" w:hAnsi="Times New Roman"/>
              </w:rPr>
              <w:t xml:space="preserve"> энергорайона с избытком активной мощности»</w:t>
            </w:r>
          </w:p>
          <w:p w:rsidR="00B20520" w:rsidRPr="003A30A1" w:rsidRDefault="00B20520" w:rsidP="00DD72C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3A30A1" w:rsidRPr="003A30A1" w:rsidRDefault="003A30A1" w:rsidP="00DD72CD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bookmarkStart w:id="0" w:name="_GoBack"/>
            <w:r w:rsidRPr="000526C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5</w:t>
            </w:r>
            <w:r w:rsidR="00683D53" w:rsidRPr="000526C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Извлеченные уроки:</w:t>
            </w:r>
            <w:bookmarkEnd w:id="0"/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2D37" w:rsidRPr="000526CD" w:rsidRDefault="000526CD" w:rsidP="00372D37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526CD">
              <w:rPr>
                <w:rFonts w:ascii="Times New Roman" w:eastAsia="Times New Roman" w:hAnsi="Times New Roman" w:cs="Times New Roman"/>
                <w:color w:val="auto"/>
              </w:rPr>
              <w:t>5.1</w:t>
            </w:r>
            <w:proofErr w:type="gramStart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 В</w:t>
            </w:r>
            <w:proofErr w:type="gramEnd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>ыполнить замену выключателя В1-131-ТГ-7 на ТЭЦ ППГХО</w:t>
            </w:r>
          </w:p>
          <w:p w:rsidR="00372D37" w:rsidRPr="000526CD" w:rsidRDefault="000526CD" w:rsidP="00372D37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526CD">
              <w:rPr>
                <w:rFonts w:ascii="Times New Roman" w:eastAsia="Times New Roman" w:hAnsi="Times New Roman" w:cs="Times New Roman"/>
                <w:color w:val="auto"/>
              </w:rPr>
              <w:t>5.2</w:t>
            </w:r>
            <w:proofErr w:type="gramStart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 П</w:t>
            </w:r>
            <w:proofErr w:type="gramEnd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>ровести заместителю главного инженера по эксплуатации Фили</w:t>
            </w:r>
            <w:r w:rsidRPr="000526CD">
              <w:rPr>
                <w:rFonts w:ascii="Times New Roman" w:eastAsia="Times New Roman" w:hAnsi="Times New Roman" w:cs="Times New Roman"/>
                <w:color w:val="auto"/>
              </w:rPr>
              <w:t>ала АО «РИР» в г. Краснокаменск</w:t>
            </w:r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 Вишневскому С.В. внеочередную проверку знаний в комиссии Забайкальского управления Федеральной службы по экологическому, технологическому и атомному надзору</w:t>
            </w:r>
          </w:p>
          <w:p w:rsidR="00372D37" w:rsidRPr="000526CD" w:rsidRDefault="000526CD" w:rsidP="00372D37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526CD">
              <w:rPr>
                <w:rFonts w:ascii="Times New Roman" w:eastAsia="Times New Roman" w:hAnsi="Times New Roman" w:cs="Times New Roman"/>
                <w:color w:val="auto"/>
              </w:rPr>
              <w:t>5.</w:t>
            </w:r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proofErr w:type="gramStart"/>
            <w:r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>П</w:t>
            </w:r>
            <w:proofErr w:type="gramEnd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ровести начальнику смены </w:t>
            </w:r>
            <w:proofErr w:type="spellStart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>электроцеха</w:t>
            </w:r>
            <w:proofErr w:type="spellEnd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 ТЭЦ ППГХО </w:t>
            </w:r>
            <w:proofErr w:type="spellStart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>Заикину</w:t>
            </w:r>
            <w:proofErr w:type="spellEnd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 А.А внеочередную проверку знаний в объеме требований к занимаемой должности в комиссии Забайкальского управления Федеральной службы по экологическому, технологическому и атомному надзору</w:t>
            </w:r>
          </w:p>
          <w:p w:rsidR="00372D37" w:rsidRPr="000526CD" w:rsidRDefault="000526CD" w:rsidP="00372D37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526CD">
              <w:rPr>
                <w:rFonts w:ascii="Times New Roman" w:eastAsia="Times New Roman" w:hAnsi="Times New Roman" w:cs="Times New Roman"/>
                <w:color w:val="auto"/>
              </w:rPr>
              <w:t>5.4</w:t>
            </w:r>
            <w:proofErr w:type="gramStart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 П</w:t>
            </w:r>
            <w:proofErr w:type="gramEnd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>ровести начальнику смены ТЭЦ ППГХО Серебрякову С.А. внеочередную проверку знаний в объеме требований к занимаемой должности в комиссии Забайкальского управления Федеральной службы по экологическому, технологическому и атомному надзору</w:t>
            </w:r>
          </w:p>
          <w:p w:rsidR="00963E95" w:rsidRPr="00427252" w:rsidRDefault="000526CD" w:rsidP="00372D37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 w:rsidRPr="000526CD">
              <w:rPr>
                <w:rFonts w:ascii="Times New Roman" w:eastAsia="Times New Roman" w:hAnsi="Times New Roman" w:cs="Times New Roman"/>
                <w:color w:val="auto"/>
              </w:rPr>
              <w:t>5.5</w:t>
            </w:r>
            <w:proofErr w:type="gramStart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 xml:space="preserve"> П</w:t>
            </w:r>
            <w:proofErr w:type="gramEnd"/>
            <w:r w:rsidR="00372D37" w:rsidRPr="000526CD">
              <w:rPr>
                <w:rFonts w:ascii="Times New Roman" w:eastAsia="Times New Roman" w:hAnsi="Times New Roman" w:cs="Times New Roman"/>
                <w:color w:val="auto"/>
              </w:rPr>
              <w:t>ровести дежурному электромонтеру главного щита управления ТЭЦ ППГХО Гордееву С.С. внеочередную проверку знаний в объеме требований к занимаемой должности в комиссии Фили</w:t>
            </w:r>
            <w:r w:rsidRPr="000526CD">
              <w:rPr>
                <w:rFonts w:ascii="Times New Roman" w:eastAsia="Times New Roman" w:hAnsi="Times New Roman" w:cs="Times New Roman"/>
                <w:color w:val="auto"/>
              </w:rPr>
              <w:t>ала АО «РИР» в г. Краснокаменск</w:t>
            </w:r>
          </w:p>
        </w:tc>
      </w:tr>
      <w:tr w:rsidR="00C7407A" w:rsidRPr="00C7407A" w:rsidTr="00427252">
        <w:trPr>
          <w:trHeight w:val="7694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3A30A1">
            <w:pPr>
              <w:pStyle w:val="TableContents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6</w:t>
            </w:r>
            <w:r w:rsidR="00683D53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Фото места происшествия.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252" w:rsidRDefault="00427252" w:rsidP="00427252">
            <w:pPr>
              <w:pStyle w:val="TableContents"/>
              <w:ind w:left="-105"/>
              <w:rPr>
                <w:color w:val="FF0000"/>
              </w:rPr>
            </w:pPr>
          </w:p>
          <w:p w:rsidR="00DB22F0" w:rsidRPr="00C7407A" w:rsidRDefault="00DB22F0" w:rsidP="00DB22F0">
            <w:pPr>
              <w:pStyle w:val="TableContents"/>
              <w:ind w:left="-105"/>
              <w:rPr>
                <w:color w:val="FF0000"/>
              </w:rPr>
            </w:pPr>
          </w:p>
          <w:p w:rsidR="00427252" w:rsidRDefault="00427252" w:rsidP="003A30A1">
            <w:pPr>
              <w:pStyle w:val="TableContents"/>
              <w:ind w:left="-105"/>
              <w:rPr>
                <w:color w:val="FF0000"/>
              </w:rPr>
            </w:pPr>
          </w:p>
          <w:p w:rsidR="00CD1354" w:rsidRDefault="00CD1354" w:rsidP="003A30A1">
            <w:pPr>
              <w:pStyle w:val="TableContents"/>
              <w:ind w:left="-105"/>
              <w:rPr>
                <w:color w:val="FF0000"/>
              </w:rPr>
            </w:pPr>
          </w:p>
          <w:p w:rsidR="00DD72CD" w:rsidRDefault="00DD72CD" w:rsidP="003A30A1">
            <w:pPr>
              <w:pStyle w:val="TableContents"/>
              <w:ind w:left="-105"/>
              <w:rPr>
                <w:color w:val="FF0000"/>
              </w:rPr>
            </w:pPr>
          </w:p>
          <w:p w:rsidR="00DD72CD" w:rsidRDefault="00372D37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AC25F69" wp14:editId="4DD307AD">
                  <wp:extent cx="2933599" cy="22002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428" cy="220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2D37" w:rsidRDefault="00372D37" w:rsidP="003A30A1">
            <w:pPr>
              <w:pStyle w:val="TableContents"/>
              <w:ind w:left="-105"/>
              <w:rPr>
                <w:color w:val="FF0000"/>
              </w:rPr>
            </w:pPr>
          </w:p>
          <w:p w:rsidR="00372D37" w:rsidRDefault="00372D37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76447E1" wp14:editId="0FC0B0C2">
                  <wp:extent cx="2595490" cy="3460474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333" cy="346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2D37" w:rsidRDefault="00372D37" w:rsidP="003A30A1">
            <w:pPr>
              <w:pStyle w:val="TableContents"/>
              <w:ind w:left="-105"/>
              <w:rPr>
                <w:color w:val="FF0000"/>
              </w:rPr>
            </w:pPr>
          </w:p>
          <w:p w:rsidR="00372D37" w:rsidRDefault="00372D37" w:rsidP="003A30A1">
            <w:pPr>
              <w:pStyle w:val="TableContents"/>
              <w:ind w:left="-105"/>
              <w:rPr>
                <w:color w:val="FF0000"/>
              </w:rPr>
            </w:pPr>
          </w:p>
          <w:p w:rsidR="00372D37" w:rsidRDefault="00372D37" w:rsidP="003A30A1">
            <w:pPr>
              <w:pStyle w:val="TableContents"/>
              <w:ind w:left="-105"/>
              <w:rPr>
                <w:color w:val="FF0000"/>
              </w:rPr>
            </w:pPr>
          </w:p>
          <w:p w:rsidR="00372D37" w:rsidRDefault="00372D37" w:rsidP="003A30A1">
            <w:pPr>
              <w:pStyle w:val="TableContents"/>
              <w:ind w:left="-105"/>
              <w:rPr>
                <w:color w:val="FF0000"/>
              </w:rPr>
            </w:pPr>
          </w:p>
          <w:p w:rsidR="00372D37" w:rsidRDefault="00372D37" w:rsidP="003A30A1">
            <w:pPr>
              <w:pStyle w:val="TableContents"/>
              <w:ind w:left="-105"/>
              <w:rPr>
                <w:color w:val="FF0000"/>
              </w:rPr>
            </w:pPr>
          </w:p>
          <w:p w:rsidR="00372D37" w:rsidRPr="00C7407A" w:rsidRDefault="00372D37" w:rsidP="00372D37">
            <w:pPr>
              <w:pStyle w:val="TableContents"/>
              <w:rPr>
                <w:color w:val="FF0000"/>
              </w:rPr>
            </w:pPr>
          </w:p>
        </w:tc>
      </w:tr>
    </w:tbl>
    <w:p w:rsidR="00963E95" w:rsidRPr="00B141F2" w:rsidRDefault="00963E95">
      <w:pPr>
        <w:pStyle w:val="Standard"/>
        <w:jc w:val="center"/>
        <w:rPr>
          <w:sz w:val="8"/>
        </w:rPr>
      </w:pPr>
    </w:p>
    <w:sectPr w:rsidR="00963E95" w:rsidRPr="00B141F2">
      <w:headerReference w:type="default" r:id="rId11"/>
      <w:footerReference w:type="default" r:id="rId12"/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F25" w:rsidRDefault="00B00F25">
      <w:r>
        <w:separator/>
      </w:r>
    </w:p>
  </w:endnote>
  <w:endnote w:type="continuationSeparator" w:id="0">
    <w:p w:rsidR="00B00F25" w:rsidRDefault="00B00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mpora LGC Uni">
    <w:altName w:val="Times New Roman"/>
    <w:charset w:val="00"/>
    <w:family w:val="auto"/>
    <w:pitch w:val="default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F25" w:rsidRDefault="00B00F25">
      <w:r>
        <w:separator/>
      </w:r>
    </w:p>
  </w:footnote>
  <w:footnote w:type="continuationSeparator" w:id="0">
    <w:p w:rsidR="00B00F25" w:rsidRDefault="00B00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124AA"/>
    <w:multiLevelType w:val="hybridMultilevel"/>
    <w:tmpl w:val="AEFEF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641FF"/>
    <w:multiLevelType w:val="hybridMultilevel"/>
    <w:tmpl w:val="602AB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95"/>
    <w:rsid w:val="00014009"/>
    <w:rsid w:val="000526CD"/>
    <w:rsid w:val="00132C6E"/>
    <w:rsid w:val="001C73DF"/>
    <w:rsid w:val="0020523C"/>
    <w:rsid w:val="0029698A"/>
    <w:rsid w:val="002F09C2"/>
    <w:rsid w:val="002F5888"/>
    <w:rsid w:val="0032696C"/>
    <w:rsid w:val="00372D37"/>
    <w:rsid w:val="003A30A1"/>
    <w:rsid w:val="0042624B"/>
    <w:rsid w:val="00427252"/>
    <w:rsid w:val="00434D9A"/>
    <w:rsid w:val="004605DA"/>
    <w:rsid w:val="00683D53"/>
    <w:rsid w:val="00737A5B"/>
    <w:rsid w:val="007A5AB6"/>
    <w:rsid w:val="007B7F30"/>
    <w:rsid w:val="00821425"/>
    <w:rsid w:val="008905A5"/>
    <w:rsid w:val="00963E95"/>
    <w:rsid w:val="00982E1F"/>
    <w:rsid w:val="00A3291D"/>
    <w:rsid w:val="00A445A0"/>
    <w:rsid w:val="00A464CD"/>
    <w:rsid w:val="00A62E65"/>
    <w:rsid w:val="00AD09E0"/>
    <w:rsid w:val="00B00F25"/>
    <w:rsid w:val="00B141F2"/>
    <w:rsid w:val="00B20520"/>
    <w:rsid w:val="00B7183C"/>
    <w:rsid w:val="00BC1B29"/>
    <w:rsid w:val="00BC2E3E"/>
    <w:rsid w:val="00BE38D4"/>
    <w:rsid w:val="00BE6E44"/>
    <w:rsid w:val="00C7407A"/>
    <w:rsid w:val="00CD1354"/>
    <w:rsid w:val="00D52443"/>
    <w:rsid w:val="00D9137C"/>
    <w:rsid w:val="00DB22F0"/>
    <w:rsid w:val="00DD72CD"/>
    <w:rsid w:val="00F158C8"/>
    <w:rsid w:val="00F2293B"/>
    <w:rsid w:val="00FE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24437-B0FC-4E03-B173-B6C9538F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1987</Words>
  <Characters>11330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13291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Василевский Александр Антонович</dc:creator>
  <cp:lastModifiedBy>Олеся В. Яремина</cp:lastModifiedBy>
  <cp:revision>10</cp:revision>
  <cp:lastPrinted>2022-12-26T12:32:00Z</cp:lastPrinted>
  <dcterms:created xsi:type="dcterms:W3CDTF">2023-01-16T02:40:00Z</dcterms:created>
  <dcterms:modified xsi:type="dcterms:W3CDTF">2023-01-17T05:13:00Z</dcterms:modified>
</cp:coreProperties>
</file>